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B3A" w:rsidRPr="00C6570C" w:rsidP="00FC5B3A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C5B3A" w:rsidRPr="00C6570C" w:rsidP="00FC5B3A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02-0106-2604/2025</w:t>
      </w:r>
    </w:p>
    <w:p w:rsidR="00FC5B3A" w:rsidRPr="00C6570C" w:rsidP="00FC5B3A">
      <w:pPr>
        <w:keepNext/>
        <w:suppressAutoHyphens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6570C">
        <w:rPr>
          <w:rFonts w:ascii="Times New Roman" w:eastAsia="Calibri" w:hAnsi="Times New Roman" w:cs="Times New Roman"/>
          <w:sz w:val="24"/>
          <w:szCs w:val="24"/>
        </w:rPr>
        <w:t xml:space="preserve">УИД </w:t>
      </w:r>
      <w:r w:rsidRPr="00C6570C">
        <w:rPr>
          <w:rFonts w:ascii="Times New Roman" w:hAnsi="Times New Roman" w:cs="Times New Roman"/>
          <w:sz w:val="24"/>
          <w:szCs w:val="24"/>
        </w:rPr>
        <w:t xml:space="preserve">86MS0059-01-2025-000381-08 </w:t>
      </w:r>
    </w:p>
    <w:p w:rsidR="00FC5B3A" w:rsidRPr="00C6570C" w:rsidP="00FC5B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FC5B3A" w:rsidRPr="00C6570C" w:rsidP="00FC5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FC5B3A" w:rsidRPr="00C6570C" w:rsidP="00FC5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FC5B3A" w:rsidRPr="00C6570C" w:rsidP="00FC5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3A" w:rsidRPr="00C6570C" w:rsidP="00FC5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Сургут                                                                                          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апреля 2025 года</w:t>
      </w:r>
    </w:p>
    <w:p w:rsidR="00FC5B3A" w:rsidRPr="00C6570C" w:rsidP="00FC5B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3A" w:rsidRPr="00C6570C" w:rsidP="00FC5B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Н.В., </w:t>
      </w:r>
    </w:p>
    <w:p w:rsidR="00FC5B3A" w:rsidRPr="00C6570C" w:rsidP="00FC5B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рассмотрев в порядке упрощенного производства </w:t>
      </w:r>
    </w:p>
    <w:p w:rsidR="00FC5B3A" w:rsidRPr="00C6570C" w:rsidP="00FC5B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гражданское дело по иску ООО УК «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СургутСервис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 к Паньковой Елене Николаевне</w:t>
      </w:r>
      <w:r w:rsidRPr="00C6570C">
        <w:rPr>
          <w:rFonts w:ascii="Times New Roman" w:eastAsia="Times New Roman" w:hAnsi="Times New Roman" w:cs="Times New Roman"/>
          <w:color w:val="0000CC"/>
          <w:spacing w:val="-6"/>
          <w:sz w:val="24"/>
          <w:szCs w:val="24"/>
          <w:lang w:eastAsia="ru-RU"/>
        </w:rPr>
        <w:t xml:space="preserve"> 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 взыскании задолженности по оплате жилищно-коммунальных услуг, начисленной пени за просрочку уплаты задолженности, </w:t>
      </w:r>
    </w:p>
    <w:p w:rsidR="00FC5B3A" w:rsidRPr="00C6570C" w:rsidP="00FC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статьями 232.2, 232.4 Гражданского процессуального кодекса Российской Федерации, </w:t>
      </w:r>
    </w:p>
    <w:p w:rsidR="00FC5B3A" w:rsidRPr="00C6570C" w:rsidP="00FC5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FC5B3A" w:rsidRPr="00C6570C" w:rsidP="00FC5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исковые требования удовлетворить в полном объеме. </w:t>
      </w:r>
    </w:p>
    <w:p w:rsidR="00FC5B3A" w:rsidRPr="00C6570C" w:rsidP="00FC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Взыскать в пользу ООО УК «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СургутСервис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» (ИНН 8602306576) с Паньковой Елены Николаевны, 28.01.1957 г.р. паспорт серии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ХХХХХХХХ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в погашение  задолженности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жилищно-коммунальных услуг по лицевому счету №7510017664, открытому на квартиру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ХХХХХХХХ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Сургуте, на имя 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Паньковой Елены Николаевны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соразмерно ее доле в праве собственности на жилое помещение ¼, на основании решения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суда от 04.12.20217 по делу № 2-6726/2017, за период образования задолженности с 01.04.2023 по 31.12.2024 денежные средства в размере 19154 руб., пеню </w:t>
      </w:r>
      <w:r w:rsidRPr="00C6570C">
        <w:rPr>
          <w:rFonts w:ascii="Times New Roman" w:hAnsi="Times New Roman" w:cs="Times New Roman"/>
          <w:sz w:val="24"/>
          <w:szCs w:val="24"/>
        </w:rPr>
        <w:t xml:space="preserve">по пункту 14 статьи 155 ЖК РФ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01.04.2023 по 13.01.2025 в размере 3202,49 руб.</w:t>
      </w:r>
      <w:r w:rsidRPr="00C6570C">
        <w:rPr>
          <w:rFonts w:ascii="Times New Roman" w:hAnsi="Times New Roman" w:cs="Times New Roman"/>
          <w:sz w:val="24"/>
          <w:szCs w:val="24"/>
        </w:rPr>
        <w:t xml:space="preserve">, в возмещение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расходов по оплате государственной пошлины 4000,00 руб., почтовых расходов 336 р., всего взыскать - 26692,49 руб.</w:t>
      </w:r>
    </w:p>
    <w:p w:rsidR="00FC5B3A" w:rsidRPr="00C6570C" w:rsidP="00FC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Разъяснить сторонам, что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C5B3A" w:rsidRPr="00C6570C" w:rsidP="00FC5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FC5B3A" w:rsidRPr="00C6570C" w:rsidP="00FC5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апелляционном порядке в 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Сургутский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городской суд Ханты-Мансийского автономного округа – Югры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C657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путём подачи апелляционной жалобы через мирового судью судебного участка №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Сургута.</w:t>
      </w:r>
    </w:p>
    <w:p w:rsidR="00FC5B3A" w:rsidRPr="00C6570C" w:rsidP="00FC5B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3A" w:rsidRPr="00C6570C" w:rsidP="00FC5B3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5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Н.В. Разумная</w:t>
      </w:r>
    </w:p>
    <w:sectPr w:rsidSect="00D433A6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3A"/>
    <w:rsid w:val="00BE44B4"/>
    <w:rsid w:val="00C6570C"/>
    <w:rsid w:val="00FC5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E2E03C-4FC0-4B6C-9C3C-453E8C06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